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44" w:rsidRPr="003A3083" w:rsidRDefault="00FB4844" w:rsidP="00FB4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литературы</w:t>
      </w:r>
    </w:p>
    <w:p w:rsidR="00FB4844" w:rsidRPr="003A3083" w:rsidRDefault="00FB4844" w:rsidP="003A308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ссылки указываются </w:t>
      </w:r>
      <w:r w:rsidRPr="003A3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266B2F" w:rsidRPr="003A3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цитирования в рукописи.</w:t>
      </w:r>
      <w:r w:rsidRPr="003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тексте дается ссылка на порядковый номер цитируемой работы в квадратных скобках [1] или [1, 2]. Каждая ссылка в списке — с новой строки (колонкой).</w:t>
      </w:r>
    </w:p>
    <w:p w:rsidR="009D05F4" w:rsidRPr="003A3083" w:rsidRDefault="009D05F4" w:rsidP="003A3083">
      <w:pPr>
        <w:pStyle w:val="a5"/>
        <w:numPr>
          <w:ilvl w:val="0"/>
          <w:numId w:val="5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A3083">
        <w:rPr>
          <w:rFonts w:ascii="Times New Roman" w:hAnsi="Times New Roman" w:cs="Times New Roman"/>
          <w:sz w:val="28"/>
          <w:szCs w:val="28"/>
        </w:rPr>
        <w:t xml:space="preserve">Библиография должна содержать помимо основополагающих работ, публикации </w:t>
      </w:r>
      <w:r w:rsidRPr="003A3083">
        <w:rPr>
          <w:rFonts w:ascii="Times New Roman" w:hAnsi="Times New Roman" w:cs="Times New Roman"/>
          <w:b/>
          <w:sz w:val="28"/>
          <w:szCs w:val="28"/>
        </w:rPr>
        <w:t>за последние 15 лет.</w:t>
      </w:r>
      <w:r w:rsidRPr="003A3083">
        <w:rPr>
          <w:rFonts w:ascii="Times New Roman" w:hAnsi="Times New Roman" w:cs="Times New Roman"/>
          <w:sz w:val="28"/>
          <w:szCs w:val="28"/>
        </w:rPr>
        <w:t xml:space="preserve"> В оригинальных статьях цитируется не более 20 источников, в передовых статьях и обзорах литературы – не более 50. Автор несет ответственность за правильность библиографических данных. </w:t>
      </w:r>
    </w:p>
    <w:p w:rsidR="00FB4844" w:rsidRPr="003A3083" w:rsidRDefault="00FB4844" w:rsidP="003A308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цитирования авторов в журнале проводится транслитерация русскоязычных источников</w:t>
      </w:r>
      <w:r w:rsidRPr="003A3083">
        <w:rPr>
          <w:rFonts w:ascii="Times New Roman" w:hAnsi="Times New Roman" w:cs="Times New Roman"/>
          <w:sz w:val="28"/>
          <w:szCs w:val="28"/>
        </w:rPr>
        <w:t>.</w:t>
      </w:r>
    </w:p>
    <w:p w:rsidR="00FB4844" w:rsidRPr="003A3083" w:rsidRDefault="00FB4844" w:rsidP="003A308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транслитерации возможно использование онлайн-сервисов: http://www.translit.ru.</w:t>
      </w:r>
    </w:p>
    <w:p w:rsidR="00FB4844" w:rsidRPr="003A3083" w:rsidRDefault="00FB4844" w:rsidP="003A308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русскоязычные источники литературы должны быть представлены в </w:t>
      </w:r>
      <w:proofErr w:type="spellStart"/>
      <w:r w:rsidRPr="003A30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транслитерованном</w:t>
      </w:r>
      <w:proofErr w:type="spellEnd"/>
      <w:r w:rsidRPr="003A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варианте. За правильность приведенных в списке литературы данных ответственность несут автор(ы).</w:t>
      </w:r>
    </w:p>
    <w:p w:rsidR="00C53D7B" w:rsidRPr="003A3083" w:rsidRDefault="00FB4844" w:rsidP="003A30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A3083">
        <w:rPr>
          <w:sz w:val="28"/>
          <w:szCs w:val="28"/>
        </w:rPr>
        <w:t>Список литературы должен соответствовать формату, рекомендуемому Американской Национальной Организацией по Информационным стандартам (</w:t>
      </w:r>
      <w:proofErr w:type="spellStart"/>
      <w:r w:rsidRPr="003A3083">
        <w:rPr>
          <w:sz w:val="28"/>
          <w:szCs w:val="28"/>
        </w:rPr>
        <w:t>National</w:t>
      </w:r>
      <w:proofErr w:type="spellEnd"/>
      <w:r w:rsidRPr="003A3083">
        <w:rPr>
          <w:sz w:val="28"/>
          <w:szCs w:val="28"/>
        </w:rPr>
        <w:t xml:space="preserve"> </w:t>
      </w:r>
      <w:proofErr w:type="spellStart"/>
      <w:r w:rsidRPr="003A3083">
        <w:rPr>
          <w:sz w:val="28"/>
          <w:szCs w:val="28"/>
        </w:rPr>
        <w:t>Information</w:t>
      </w:r>
      <w:proofErr w:type="spellEnd"/>
      <w:r w:rsidRPr="003A3083">
        <w:rPr>
          <w:sz w:val="28"/>
          <w:szCs w:val="28"/>
        </w:rPr>
        <w:t xml:space="preserve"> </w:t>
      </w:r>
      <w:proofErr w:type="spellStart"/>
      <w:r w:rsidRPr="003A3083">
        <w:rPr>
          <w:sz w:val="28"/>
          <w:szCs w:val="28"/>
        </w:rPr>
        <w:t>Standards</w:t>
      </w:r>
      <w:proofErr w:type="spellEnd"/>
      <w:r w:rsidRPr="003A3083">
        <w:rPr>
          <w:sz w:val="28"/>
          <w:szCs w:val="28"/>
        </w:rPr>
        <w:t xml:space="preserve"> </w:t>
      </w:r>
      <w:proofErr w:type="spellStart"/>
      <w:r w:rsidRPr="003A3083">
        <w:rPr>
          <w:sz w:val="28"/>
          <w:szCs w:val="28"/>
        </w:rPr>
        <w:t>Organisation</w:t>
      </w:r>
      <w:proofErr w:type="spellEnd"/>
      <w:r w:rsidRPr="003A3083">
        <w:rPr>
          <w:sz w:val="28"/>
          <w:szCs w:val="28"/>
        </w:rPr>
        <w:t xml:space="preserve"> — NISO), принятому </w:t>
      </w:r>
      <w:proofErr w:type="spellStart"/>
      <w:r w:rsidRPr="003A3083">
        <w:rPr>
          <w:sz w:val="28"/>
          <w:szCs w:val="28"/>
        </w:rPr>
        <w:t>National</w:t>
      </w:r>
      <w:proofErr w:type="spellEnd"/>
      <w:r w:rsidRPr="003A3083">
        <w:rPr>
          <w:sz w:val="28"/>
          <w:szCs w:val="28"/>
        </w:rPr>
        <w:t xml:space="preserve"> </w:t>
      </w:r>
      <w:proofErr w:type="spellStart"/>
      <w:r w:rsidRPr="003A3083">
        <w:rPr>
          <w:sz w:val="28"/>
          <w:szCs w:val="28"/>
        </w:rPr>
        <w:t>Library</w:t>
      </w:r>
      <w:proofErr w:type="spellEnd"/>
      <w:r w:rsidRPr="003A3083">
        <w:rPr>
          <w:sz w:val="28"/>
          <w:szCs w:val="28"/>
        </w:rPr>
        <w:t xml:space="preserve"> </w:t>
      </w:r>
      <w:proofErr w:type="spellStart"/>
      <w:r w:rsidRPr="003A3083">
        <w:rPr>
          <w:sz w:val="28"/>
          <w:szCs w:val="28"/>
        </w:rPr>
        <w:t>of</w:t>
      </w:r>
      <w:proofErr w:type="spellEnd"/>
      <w:r w:rsidRPr="003A3083">
        <w:rPr>
          <w:sz w:val="28"/>
          <w:szCs w:val="28"/>
        </w:rPr>
        <w:t xml:space="preserve"> </w:t>
      </w:r>
      <w:proofErr w:type="spellStart"/>
      <w:r w:rsidRPr="003A3083">
        <w:rPr>
          <w:sz w:val="28"/>
          <w:szCs w:val="28"/>
        </w:rPr>
        <w:t>Medicine</w:t>
      </w:r>
      <w:proofErr w:type="spellEnd"/>
      <w:r w:rsidRPr="003A3083">
        <w:rPr>
          <w:sz w:val="28"/>
          <w:szCs w:val="28"/>
        </w:rPr>
        <w:t xml:space="preserve"> (NLM) для баз данных (</w:t>
      </w:r>
      <w:proofErr w:type="spellStart"/>
      <w:r w:rsidRPr="003A3083">
        <w:rPr>
          <w:sz w:val="28"/>
          <w:szCs w:val="28"/>
        </w:rPr>
        <w:t>Library's</w:t>
      </w:r>
      <w:proofErr w:type="spellEnd"/>
      <w:r w:rsidRPr="003A3083">
        <w:rPr>
          <w:sz w:val="28"/>
          <w:szCs w:val="28"/>
        </w:rPr>
        <w:t xml:space="preserve"> MEDLINE/</w:t>
      </w:r>
      <w:proofErr w:type="spellStart"/>
      <w:r w:rsidRPr="003A3083">
        <w:rPr>
          <w:sz w:val="28"/>
          <w:szCs w:val="28"/>
        </w:rPr>
        <w:t>PubMed</w:t>
      </w:r>
      <w:proofErr w:type="spellEnd"/>
      <w:r w:rsidRPr="003A3083">
        <w:rPr>
          <w:sz w:val="28"/>
          <w:szCs w:val="28"/>
        </w:rPr>
        <w:t xml:space="preserve"> </w:t>
      </w:r>
      <w:proofErr w:type="spellStart"/>
      <w:r w:rsidRPr="003A3083">
        <w:rPr>
          <w:sz w:val="28"/>
          <w:szCs w:val="28"/>
        </w:rPr>
        <w:t>database</w:t>
      </w:r>
      <w:proofErr w:type="spellEnd"/>
      <w:r w:rsidRPr="003A3083">
        <w:rPr>
          <w:sz w:val="28"/>
          <w:szCs w:val="28"/>
        </w:rPr>
        <w:t xml:space="preserve">) NLM: </w:t>
      </w:r>
      <w:r w:rsidRPr="003A3083">
        <w:rPr>
          <w:sz w:val="28"/>
          <w:szCs w:val="28"/>
          <w:u w:val="single"/>
        </w:rPr>
        <w:t>http://www.nlm.nih.gov/citingmedicine</w:t>
      </w:r>
      <w:r w:rsidRPr="003A3083">
        <w:rPr>
          <w:sz w:val="28"/>
          <w:szCs w:val="28"/>
        </w:rPr>
        <w:t xml:space="preserve">. Названия периодических изданий могут быть написаны в сокращенной форме. Обычно эта форма написания самостоятельно принимается изданием; ее можно узнать на сайте издательства </w:t>
      </w:r>
      <w:proofErr w:type="gramStart"/>
      <w:r w:rsidRPr="003A3083">
        <w:rPr>
          <w:sz w:val="28"/>
          <w:szCs w:val="28"/>
        </w:rPr>
        <w:t xml:space="preserve">либо </w:t>
      </w:r>
      <w:r w:rsidR="00C53D7B" w:rsidRPr="003A3083">
        <w:rPr>
          <w:sz w:val="28"/>
          <w:szCs w:val="28"/>
        </w:rPr>
        <w:t xml:space="preserve"> на</w:t>
      </w:r>
      <w:proofErr w:type="gramEnd"/>
      <w:r w:rsidR="00C53D7B" w:rsidRPr="003A3083">
        <w:rPr>
          <w:sz w:val="28"/>
          <w:szCs w:val="28"/>
        </w:rPr>
        <w:t xml:space="preserve"> сайтах международных баз данных:</w:t>
      </w:r>
    </w:p>
    <w:p w:rsidR="00C53D7B" w:rsidRPr="003A3083" w:rsidRDefault="00C53D7B" w:rsidP="003A3083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color w:val="FF0000"/>
          <w:sz w:val="28"/>
          <w:szCs w:val="28"/>
        </w:rPr>
      </w:pPr>
      <w:r w:rsidRPr="003A3083">
        <w:rPr>
          <w:color w:val="FF0000"/>
          <w:sz w:val="28"/>
          <w:szCs w:val="28"/>
          <w:lang w:val="en-US"/>
        </w:rPr>
        <w:t>http</w:t>
      </w:r>
      <w:r w:rsidRPr="003A3083">
        <w:rPr>
          <w:color w:val="FF0000"/>
          <w:sz w:val="28"/>
          <w:szCs w:val="28"/>
        </w:rPr>
        <w:t>://</w:t>
      </w:r>
      <w:r w:rsidRPr="003A3083">
        <w:rPr>
          <w:color w:val="FF0000"/>
          <w:sz w:val="28"/>
          <w:szCs w:val="28"/>
          <w:lang w:val="en-US"/>
        </w:rPr>
        <w:t>www</w:t>
      </w:r>
      <w:r w:rsidRPr="003A3083">
        <w:rPr>
          <w:color w:val="FF0000"/>
          <w:sz w:val="28"/>
          <w:szCs w:val="28"/>
        </w:rPr>
        <w:t>2.</w:t>
      </w:r>
      <w:proofErr w:type="spellStart"/>
      <w:r w:rsidRPr="003A3083">
        <w:rPr>
          <w:color w:val="FF0000"/>
          <w:sz w:val="28"/>
          <w:szCs w:val="28"/>
          <w:lang w:val="en-US"/>
        </w:rPr>
        <w:t>bg</w:t>
      </w:r>
      <w:proofErr w:type="spellEnd"/>
      <w:r w:rsidRPr="003A3083">
        <w:rPr>
          <w:color w:val="FF0000"/>
          <w:sz w:val="28"/>
          <w:szCs w:val="28"/>
        </w:rPr>
        <w:t>.</w:t>
      </w:r>
      <w:r w:rsidRPr="003A3083">
        <w:rPr>
          <w:color w:val="FF0000"/>
          <w:sz w:val="28"/>
          <w:szCs w:val="28"/>
          <w:lang w:val="en-US"/>
        </w:rPr>
        <w:t>am</w:t>
      </w:r>
      <w:r w:rsidRPr="003A3083">
        <w:rPr>
          <w:color w:val="FF0000"/>
          <w:sz w:val="28"/>
          <w:szCs w:val="28"/>
        </w:rPr>
        <w:t>.</w:t>
      </w:r>
      <w:proofErr w:type="spellStart"/>
      <w:r w:rsidRPr="003A3083">
        <w:rPr>
          <w:color w:val="FF0000"/>
          <w:sz w:val="28"/>
          <w:szCs w:val="28"/>
          <w:lang w:val="en-US"/>
        </w:rPr>
        <w:t>poznan</w:t>
      </w:r>
      <w:proofErr w:type="spellEnd"/>
      <w:r w:rsidRPr="003A3083">
        <w:rPr>
          <w:color w:val="FF0000"/>
          <w:sz w:val="28"/>
          <w:szCs w:val="28"/>
        </w:rPr>
        <w:t>.</w:t>
      </w:r>
      <w:r w:rsidRPr="003A3083">
        <w:rPr>
          <w:color w:val="FF0000"/>
          <w:sz w:val="28"/>
          <w:szCs w:val="28"/>
          <w:lang w:val="en-US"/>
        </w:rPr>
        <w:t>pl</w:t>
      </w:r>
      <w:r w:rsidRPr="003A3083">
        <w:rPr>
          <w:color w:val="FF0000"/>
          <w:sz w:val="28"/>
          <w:szCs w:val="28"/>
        </w:rPr>
        <w:t>/</w:t>
      </w:r>
      <w:proofErr w:type="spellStart"/>
      <w:r w:rsidRPr="003A3083">
        <w:rPr>
          <w:color w:val="FF0000"/>
          <w:sz w:val="28"/>
          <w:szCs w:val="28"/>
          <w:lang w:val="en-US"/>
        </w:rPr>
        <w:t>czasopisma</w:t>
      </w:r>
      <w:proofErr w:type="spellEnd"/>
      <w:r w:rsidRPr="003A3083">
        <w:rPr>
          <w:color w:val="FF0000"/>
          <w:sz w:val="28"/>
          <w:szCs w:val="28"/>
        </w:rPr>
        <w:t>/</w:t>
      </w:r>
      <w:r w:rsidRPr="003A3083">
        <w:rPr>
          <w:color w:val="FF0000"/>
          <w:sz w:val="28"/>
          <w:szCs w:val="28"/>
          <w:lang w:val="en-US"/>
        </w:rPr>
        <w:t>medicus</w:t>
      </w:r>
      <w:r w:rsidRPr="003A3083">
        <w:rPr>
          <w:color w:val="FF0000"/>
          <w:sz w:val="28"/>
          <w:szCs w:val="28"/>
        </w:rPr>
        <w:t>.</w:t>
      </w:r>
      <w:r w:rsidRPr="003A3083">
        <w:rPr>
          <w:color w:val="FF0000"/>
          <w:sz w:val="28"/>
          <w:szCs w:val="28"/>
          <w:lang w:val="en-US"/>
        </w:rPr>
        <w:t>php</w:t>
      </w:r>
      <w:r w:rsidRPr="003A3083">
        <w:rPr>
          <w:color w:val="FF0000"/>
          <w:sz w:val="28"/>
          <w:szCs w:val="28"/>
        </w:rPr>
        <w:t>?</w:t>
      </w:r>
      <w:proofErr w:type="spellStart"/>
      <w:r w:rsidRPr="003A3083">
        <w:rPr>
          <w:color w:val="FF0000"/>
          <w:sz w:val="28"/>
          <w:szCs w:val="28"/>
          <w:lang w:val="en-US"/>
        </w:rPr>
        <w:t>lang</w:t>
      </w:r>
      <w:proofErr w:type="spellEnd"/>
      <w:r w:rsidRPr="003A3083">
        <w:rPr>
          <w:color w:val="FF0000"/>
          <w:sz w:val="28"/>
          <w:szCs w:val="28"/>
        </w:rPr>
        <w:t>=</w:t>
      </w:r>
      <w:proofErr w:type="spellStart"/>
      <w:r w:rsidRPr="003A3083">
        <w:rPr>
          <w:color w:val="FF0000"/>
          <w:sz w:val="28"/>
          <w:szCs w:val="28"/>
          <w:lang w:val="en-US"/>
        </w:rPr>
        <w:t>eng</w:t>
      </w:r>
      <w:proofErr w:type="spellEnd"/>
      <w:r w:rsidRPr="003A3083">
        <w:rPr>
          <w:color w:val="FF0000"/>
          <w:sz w:val="28"/>
          <w:szCs w:val="28"/>
        </w:rPr>
        <w:t xml:space="preserve"> </w:t>
      </w:r>
    </w:p>
    <w:p w:rsidR="00FB4844" w:rsidRPr="003A3083" w:rsidRDefault="00127A02" w:rsidP="003A3083">
      <w:pPr>
        <w:pStyle w:val="a3"/>
        <w:shd w:val="clear" w:color="auto" w:fill="FFFFFF"/>
        <w:spacing w:before="0" w:beforeAutospacing="0" w:after="0" w:afterAutospacing="0" w:line="315" w:lineRule="atLeast"/>
        <w:ind w:left="720"/>
        <w:jc w:val="both"/>
        <w:rPr>
          <w:sz w:val="28"/>
          <w:szCs w:val="28"/>
        </w:rPr>
      </w:pPr>
      <w:hyperlink r:id="rId5" w:history="1">
        <w:r w:rsidR="003A3083" w:rsidRPr="00F27907">
          <w:rPr>
            <w:rStyle w:val="a9"/>
            <w:sz w:val="28"/>
            <w:szCs w:val="28"/>
            <w:lang w:val="en-US"/>
          </w:rPr>
          <w:t>http</w:t>
        </w:r>
        <w:r w:rsidR="003A3083" w:rsidRPr="00F27907">
          <w:rPr>
            <w:rStyle w:val="a9"/>
            <w:sz w:val="28"/>
            <w:szCs w:val="28"/>
          </w:rPr>
          <w:t>://</w:t>
        </w:r>
        <w:r w:rsidR="003A3083" w:rsidRPr="00F27907">
          <w:rPr>
            <w:rStyle w:val="a9"/>
            <w:sz w:val="28"/>
            <w:szCs w:val="28"/>
            <w:lang w:val="en-US"/>
          </w:rPr>
          <w:t>images</w:t>
        </w:r>
        <w:r w:rsidR="003A3083" w:rsidRPr="00F27907">
          <w:rPr>
            <w:rStyle w:val="a9"/>
            <w:sz w:val="28"/>
            <w:szCs w:val="28"/>
          </w:rPr>
          <w:t>.</w:t>
        </w:r>
        <w:r w:rsidR="003A3083" w:rsidRPr="00F27907">
          <w:rPr>
            <w:rStyle w:val="a9"/>
            <w:sz w:val="28"/>
            <w:szCs w:val="28"/>
            <w:lang w:val="en-US"/>
          </w:rPr>
          <w:t>webofknowledge</w:t>
        </w:r>
        <w:r w:rsidR="003A3083" w:rsidRPr="00F27907">
          <w:rPr>
            <w:rStyle w:val="a9"/>
            <w:sz w:val="28"/>
            <w:szCs w:val="28"/>
          </w:rPr>
          <w:t>.</w:t>
        </w:r>
        <w:r w:rsidR="003A3083" w:rsidRPr="00F27907">
          <w:rPr>
            <w:rStyle w:val="a9"/>
            <w:sz w:val="28"/>
            <w:szCs w:val="28"/>
            <w:lang w:val="en-US"/>
          </w:rPr>
          <w:t>com</w:t>
        </w:r>
        <w:r w:rsidR="003A3083" w:rsidRPr="00F27907">
          <w:rPr>
            <w:rStyle w:val="a9"/>
            <w:sz w:val="28"/>
            <w:szCs w:val="28"/>
          </w:rPr>
          <w:t>/</w:t>
        </w:r>
        <w:r w:rsidR="003A3083" w:rsidRPr="00F27907">
          <w:rPr>
            <w:rStyle w:val="a9"/>
            <w:sz w:val="28"/>
            <w:szCs w:val="28"/>
            <w:lang w:val="en-US"/>
          </w:rPr>
          <w:t>WOK</w:t>
        </w:r>
        <w:r w:rsidR="003A3083" w:rsidRPr="00F27907">
          <w:rPr>
            <w:rStyle w:val="a9"/>
            <w:sz w:val="28"/>
            <w:szCs w:val="28"/>
          </w:rPr>
          <w:t>46/</w:t>
        </w:r>
        <w:r w:rsidR="003A3083" w:rsidRPr="00F27907">
          <w:rPr>
            <w:rStyle w:val="a9"/>
            <w:sz w:val="28"/>
            <w:szCs w:val="28"/>
            <w:lang w:val="en-US"/>
          </w:rPr>
          <w:t>help</w:t>
        </w:r>
        <w:r w:rsidR="003A3083" w:rsidRPr="00F27907">
          <w:rPr>
            <w:rStyle w:val="a9"/>
            <w:sz w:val="28"/>
            <w:szCs w:val="28"/>
          </w:rPr>
          <w:t>/</w:t>
        </w:r>
        <w:r w:rsidR="003A3083" w:rsidRPr="00F27907">
          <w:rPr>
            <w:rStyle w:val="a9"/>
            <w:sz w:val="28"/>
            <w:szCs w:val="28"/>
            <w:lang w:val="en-US"/>
          </w:rPr>
          <w:t>WOS</w:t>
        </w:r>
        <w:r w:rsidR="003A3083" w:rsidRPr="00F27907">
          <w:rPr>
            <w:rStyle w:val="a9"/>
            <w:sz w:val="28"/>
            <w:szCs w:val="28"/>
          </w:rPr>
          <w:t>/</w:t>
        </w:r>
        <w:r w:rsidR="003A3083" w:rsidRPr="00F27907">
          <w:rPr>
            <w:rStyle w:val="a9"/>
            <w:sz w:val="28"/>
            <w:szCs w:val="28"/>
            <w:lang w:val="en-US"/>
          </w:rPr>
          <w:t>A</w:t>
        </w:r>
        <w:r w:rsidR="003A3083" w:rsidRPr="00F27907">
          <w:rPr>
            <w:rStyle w:val="a9"/>
            <w:sz w:val="28"/>
            <w:szCs w:val="28"/>
          </w:rPr>
          <w:t>_</w:t>
        </w:r>
        <w:r w:rsidR="003A3083" w:rsidRPr="00F27907">
          <w:rPr>
            <w:rStyle w:val="a9"/>
            <w:sz w:val="28"/>
            <w:szCs w:val="28"/>
            <w:lang w:val="en-US"/>
          </w:rPr>
          <w:t>abrvjt</w:t>
        </w:r>
        <w:r w:rsidR="003A3083" w:rsidRPr="00F27907">
          <w:rPr>
            <w:rStyle w:val="a9"/>
            <w:sz w:val="28"/>
            <w:szCs w:val="28"/>
          </w:rPr>
          <w:t>.</w:t>
        </w:r>
        <w:r w:rsidR="003A3083" w:rsidRPr="00F27907">
          <w:rPr>
            <w:rStyle w:val="a9"/>
            <w:sz w:val="28"/>
            <w:szCs w:val="28"/>
            <w:lang w:val="en-US"/>
          </w:rPr>
          <w:t>html</w:t>
        </w:r>
      </w:hyperlink>
      <w:r w:rsidR="00C53D7B" w:rsidRPr="003A3083">
        <w:rPr>
          <w:color w:val="FF0000"/>
          <w:sz w:val="28"/>
          <w:szCs w:val="28"/>
        </w:rPr>
        <w:t xml:space="preserve"> </w:t>
      </w:r>
      <w:hyperlink r:id="rId6" w:history="1">
        <w:r w:rsidR="00C53D7B" w:rsidRPr="003A3083">
          <w:rPr>
            <w:rStyle w:val="a9"/>
            <w:color w:val="FF0000"/>
            <w:sz w:val="28"/>
            <w:szCs w:val="28"/>
            <w:lang w:val="en-US"/>
          </w:rPr>
          <w:t>http</w:t>
        </w:r>
        <w:r w:rsidR="00C53D7B" w:rsidRPr="003A3083">
          <w:rPr>
            <w:rStyle w:val="a9"/>
            <w:color w:val="FF0000"/>
            <w:sz w:val="28"/>
            <w:szCs w:val="28"/>
          </w:rPr>
          <w:t>://</w:t>
        </w:r>
        <w:r w:rsidR="00C53D7B" w:rsidRPr="003A3083">
          <w:rPr>
            <w:rStyle w:val="a9"/>
            <w:color w:val="FF0000"/>
            <w:sz w:val="28"/>
            <w:szCs w:val="28"/>
            <w:lang w:val="en-US"/>
          </w:rPr>
          <w:t>www</w:t>
        </w:r>
        <w:r w:rsidR="00C53D7B" w:rsidRPr="003A3083">
          <w:rPr>
            <w:rStyle w:val="a9"/>
            <w:color w:val="FF0000"/>
            <w:sz w:val="28"/>
            <w:szCs w:val="28"/>
          </w:rPr>
          <w:t>.</w:t>
        </w:r>
        <w:r w:rsidR="00C53D7B" w:rsidRPr="003A3083">
          <w:rPr>
            <w:rStyle w:val="a9"/>
            <w:color w:val="FF0000"/>
            <w:sz w:val="28"/>
            <w:szCs w:val="28"/>
            <w:lang w:val="en-US"/>
          </w:rPr>
          <w:t>library</w:t>
        </w:r>
        <w:r w:rsidR="00C53D7B" w:rsidRPr="003A3083">
          <w:rPr>
            <w:rStyle w:val="a9"/>
            <w:color w:val="FF0000"/>
            <w:sz w:val="28"/>
            <w:szCs w:val="28"/>
          </w:rPr>
          <w:t>.</w:t>
        </w:r>
        <w:r w:rsidR="00C53D7B" w:rsidRPr="003A3083">
          <w:rPr>
            <w:rStyle w:val="a9"/>
            <w:color w:val="FF0000"/>
            <w:sz w:val="28"/>
            <w:szCs w:val="28"/>
            <w:lang w:val="en-US"/>
          </w:rPr>
          <w:t>illinois</w:t>
        </w:r>
        <w:r w:rsidR="00C53D7B" w:rsidRPr="003A3083">
          <w:rPr>
            <w:rStyle w:val="a9"/>
            <w:color w:val="FF0000"/>
            <w:sz w:val="28"/>
            <w:szCs w:val="28"/>
          </w:rPr>
          <w:t>.</w:t>
        </w:r>
        <w:r w:rsidR="00C53D7B" w:rsidRPr="003A3083">
          <w:rPr>
            <w:rStyle w:val="a9"/>
            <w:color w:val="FF0000"/>
            <w:sz w:val="28"/>
            <w:szCs w:val="28"/>
            <w:lang w:val="en-US"/>
          </w:rPr>
          <w:t>edu</w:t>
        </w:r>
        <w:r w:rsidR="00C53D7B" w:rsidRPr="003A3083">
          <w:rPr>
            <w:rStyle w:val="a9"/>
            <w:color w:val="FF0000"/>
            <w:sz w:val="28"/>
            <w:szCs w:val="28"/>
          </w:rPr>
          <w:t>/</w:t>
        </w:r>
        <w:r w:rsidR="00C53D7B" w:rsidRPr="003A3083">
          <w:rPr>
            <w:rStyle w:val="a9"/>
            <w:color w:val="FF0000"/>
            <w:sz w:val="28"/>
            <w:szCs w:val="28"/>
            <w:lang w:val="en-US"/>
          </w:rPr>
          <w:t>biotech</w:t>
        </w:r>
        <w:r w:rsidR="00C53D7B" w:rsidRPr="003A3083">
          <w:rPr>
            <w:rStyle w:val="a9"/>
            <w:color w:val="FF0000"/>
            <w:sz w:val="28"/>
            <w:szCs w:val="28"/>
          </w:rPr>
          <w:t>/</w:t>
        </w:r>
        <w:r w:rsidR="00C53D7B" w:rsidRPr="003A3083">
          <w:rPr>
            <w:rStyle w:val="a9"/>
            <w:color w:val="FF0000"/>
            <w:sz w:val="28"/>
            <w:szCs w:val="28"/>
            <w:lang w:val="en-US"/>
          </w:rPr>
          <w:t>j</w:t>
        </w:r>
        <w:r w:rsidR="00C53D7B" w:rsidRPr="003A3083">
          <w:rPr>
            <w:rStyle w:val="a9"/>
            <w:color w:val="FF0000"/>
            <w:sz w:val="28"/>
            <w:szCs w:val="28"/>
          </w:rPr>
          <w:t>-</w:t>
        </w:r>
        <w:r w:rsidR="00C53D7B" w:rsidRPr="003A3083">
          <w:rPr>
            <w:rStyle w:val="a9"/>
            <w:color w:val="FF0000"/>
            <w:sz w:val="28"/>
            <w:szCs w:val="28"/>
            <w:lang w:val="en-US"/>
          </w:rPr>
          <w:t>abbrev</w:t>
        </w:r>
        <w:r w:rsidR="00C53D7B" w:rsidRPr="003A3083">
          <w:rPr>
            <w:rStyle w:val="a9"/>
            <w:color w:val="FF0000"/>
            <w:sz w:val="28"/>
            <w:szCs w:val="28"/>
          </w:rPr>
          <w:t>.</w:t>
        </w:r>
        <w:r w:rsidR="00C53D7B" w:rsidRPr="003A3083">
          <w:rPr>
            <w:rStyle w:val="a9"/>
            <w:color w:val="FF0000"/>
            <w:sz w:val="28"/>
            <w:szCs w:val="28"/>
            <w:lang w:val="en-US"/>
          </w:rPr>
          <w:t>html</w:t>
        </w:r>
      </w:hyperlink>
      <w:r w:rsidR="00FB4844" w:rsidRPr="003A3083">
        <w:rPr>
          <w:sz w:val="28"/>
          <w:szCs w:val="28"/>
        </w:rPr>
        <w:t>.</w:t>
      </w:r>
    </w:p>
    <w:p w:rsidR="00D1433F" w:rsidRPr="003A3083" w:rsidRDefault="00D1433F" w:rsidP="00C53D7B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D1433F" w:rsidRPr="003A3083" w:rsidRDefault="00D1433F" w:rsidP="003A308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3A3083">
        <w:rPr>
          <w:sz w:val="28"/>
          <w:szCs w:val="28"/>
        </w:rPr>
        <w:t xml:space="preserve">Необходимо указать </w:t>
      </w:r>
      <w:r w:rsidRPr="003A3083">
        <w:rPr>
          <w:sz w:val="28"/>
          <w:szCs w:val="28"/>
          <w:lang w:val="en-US"/>
        </w:rPr>
        <w:t>DOI</w:t>
      </w:r>
      <w:r w:rsidRPr="003A3083">
        <w:rPr>
          <w:sz w:val="28"/>
          <w:szCs w:val="28"/>
        </w:rPr>
        <w:t xml:space="preserve"> статьи</w:t>
      </w:r>
      <w:r w:rsidR="00510A2E" w:rsidRPr="003A3083">
        <w:rPr>
          <w:sz w:val="28"/>
          <w:szCs w:val="28"/>
        </w:rPr>
        <w:t xml:space="preserve"> (при наличии)</w:t>
      </w:r>
      <w:r w:rsidRPr="003A3083">
        <w:rPr>
          <w:sz w:val="28"/>
          <w:szCs w:val="28"/>
        </w:rPr>
        <w:t>.</w:t>
      </w:r>
    </w:p>
    <w:p w:rsidR="005B5765" w:rsidRPr="003A3083" w:rsidRDefault="005B5765" w:rsidP="003A3083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3A30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Самоцитирование</w:t>
      </w:r>
      <w:proofErr w:type="spellEnd"/>
      <w:r w:rsidRPr="003A308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должно быть не более 20 %</w:t>
      </w:r>
    </w:p>
    <w:p w:rsidR="003A3083" w:rsidRDefault="003A3083" w:rsidP="00FB48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4844" w:rsidRPr="00127A02" w:rsidRDefault="00C53D7B" w:rsidP="003A308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30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Литература/</w:t>
      </w:r>
      <w:r w:rsidRPr="003A30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References</w:t>
      </w:r>
    </w:p>
    <w:p w:rsidR="004246D8" w:rsidRPr="003A3083" w:rsidRDefault="00FB484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3083">
        <w:rPr>
          <w:rFonts w:ascii="Times New Roman" w:hAnsi="Times New Roman" w:cs="Times New Roman"/>
          <w:b/>
          <w:sz w:val="28"/>
          <w:szCs w:val="28"/>
        </w:rPr>
        <w:t>Русско-язычные</w:t>
      </w:r>
      <w:proofErr w:type="gramEnd"/>
      <w:r w:rsidRPr="003A3083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246D8" w:rsidRPr="003A3083">
        <w:rPr>
          <w:rFonts w:ascii="Times New Roman" w:hAnsi="Times New Roman" w:cs="Times New Roman"/>
          <w:b/>
          <w:sz w:val="28"/>
          <w:szCs w:val="28"/>
        </w:rPr>
        <w:t>татьи</w:t>
      </w:r>
    </w:p>
    <w:p w:rsidR="003F54E5" w:rsidRPr="003A3083" w:rsidRDefault="003F54E5">
      <w:pPr>
        <w:rPr>
          <w:rFonts w:ascii="Times New Roman" w:hAnsi="Times New Roman" w:cs="Times New Roman"/>
          <w:sz w:val="28"/>
          <w:szCs w:val="28"/>
        </w:rPr>
      </w:pPr>
      <w:r w:rsidRPr="003A3083">
        <w:rPr>
          <w:rFonts w:ascii="Times New Roman" w:hAnsi="Times New Roman" w:cs="Times New Roman"/>
          <w:sz w:val="28"/>
          <w:szCs w:val="28"/>
        </w:rPr>
        <w:t xml:space="preserve">Костылева О.И., Герштейн Е.С., </w:t>
      </w:r>
      <w:proofErr w:type="spellStart"/>
      <w:r w:rsidRPr="003A3083">
        <w:rPr>
          <w:rFonts w:ascii="Times New Roman" w:hAnsi="Times New Roman" w:cs="Times New Roman"/>
          <w:sz w:val="28"/>
          <w:szCs w:val="28"/>
        </w:rPr>
        <w:t>Дигаева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М.А. Инсулиноподобные факторы роста, их рецепторы и связывающие белки как патогенетические факторы и потенциальные мишени терапии в онкологии. (точка) Вопросы биологической, медицинской и фармацевтической химии</w:t>
      </w:r>
      <w:r w:rsidR="003117D4" w:rsidRPr="003A3083">
        <w:rPr>
          <w:rFonts w:ascii="Times New Roman" w:hAnsi="Times New Roman" w:cs="Times New Roman"/>
          <w:sz w:val="28"/>
          <w:szCs w:val="28"/>
        </w:rPr>
        <w:t>.</w:t>
      </w:r>
      <w:r w:rsidRPr="003A3083">
        <w:rPr>
          <w:rFonts w:ascii="Times New Roman" w:hAnsi="Times New Roman" w:cs="Times New Roman"/>
          <w:sz w:val="28"/>
          <w:szCs w:val="28"/>
        </w:rPr>
        <w:t xml:space="preserve"> 2009; 6: 3-8</w:t>
      </w:r>
    </w:p>
    <w:p w:rsidR="00C53D7B" w:rsidRPr="003A3083" w:rsidRDefault="00C53D7B" w:rsidP="00C53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083">
        <w:rPr>
          <w:rFonts w:ascii="Times New Roman" w:hAnsi="Times New Roman" w:cs="Times New Roman"/>
          <w:b/>
          <w:sz w:val="28"/>
          <w:szCs w:val="28"/>
        </w:rPr>
        <w:lastRenderedPageBreak/>
        <w:t>Транслитерация:</w:t>
      </w:r>
    </w:p>
    <w:p w:rsidR="00C53D7B" w:rsidRDefault="00C53D7B" w:rsidP="00C53D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Kostyleva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3A3083">
        <w:rPr>
          <w:rFonts w:ascii="Times New Roman" w:hAnsi="Times New Roman" w:cs="Times New Roman"/>
          <w:sz w:val="28"/>
          <w:szCs w:val="28"/>
        </w:rPr>
        <w:t>.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308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Gershtein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A3083">
        <w:rPr>
          <w:rFonts w:ascii="Times New Roman" w:hAnsi="Times New Roman" w:cs="Times New Roman"/>
          <w:sz w:val="28"/>
          <w:szCs w:val="28"/>
        </w:rPr>
        <w:t>.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3083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Digayeva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3083">
        <w:rPr>
          <w:rFonts w:ascii="Times New Roman" w:hAnsi="Times New Roman" w:cs="Times New Roman"/>
          <w:sz w:val="28"/>
          <w:szCs w:val="28"/>
        </w:rPr>
        <w:t>.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A3083">
        <w:rPr>
          <w:rFonts w:ascii="Times New Roman" w:hAnsi="Times New Roman" w:cs="Times New Roman"/>
          <w:sz w:val="28"/>
          <w:szCs w:val="28"/>
        </w:rPr>
        <w:t>.</w:t>
      </w:r>
      <w:r w:rsidR="003A3083" w:rsidRPr="003A3083">
        <w:rPr>
          <w:rFonts w:ascii="Times New Roman" w:hAnsi="Times New Roman" w:cs="Times New Roman"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(транслитерация русских авторов. Должны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быть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указаны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ВСЕ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авторы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, et al </w:t>
      </w:r>
      <w:r w:rsidRPr="003A3083">
        <w:rPr>
          <w:rFonts w:ascii="Times New Roman" w:hAnsi="Times New Roman" w:cs="Times New Roman"/>
          <w:sz w:val="28"/>
          <w:szCs w:val="28"/>
        </w:rPr>
        <w:t>не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пишется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) Insulin-like growth factors, their receptors and binding proteins as pathogenetic factors and potential therapy targets in oncology (</w:t>
      </w:r>
      <w:r w:rsidRPr="003A3083">
        <w:rPr>
          <w:rFonts w:ascii="Times New Roman" w:hAnsi="Times New Roman" w:cs="Times New Roman"/>
          <w:sz w:val="28"/>
          <w:szCs w:val="28"/>
        </w:rPr>
        <w:t>перевод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названия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на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английский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</w:rPr>
        <w:t>язык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3A3083">
        <w:rPr>
          <w:rFonts w:ascii="Times New Roman" w:hAnsi="Times New Roman" w:cs="Times New Roman"/>
          <w:sz w:val="28"/>
          <w:szCs w:val="28"/>
        </w:rPr>
        <w:t xml:space="preserve">(точка)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Voprosy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biologicheskoy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meditsinskoy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9C9" w:rsidRPr="003A3083">
        <w:rPr>
          <w:rFonts w:ascii="Times New Roman" w:hAnsi="Times New Roman" w:cs="Times New Roman"/>
          <w:sz w:val="28"/>
          <w:szCs w:val="28"/>
          <w:lang w:val="en-US"/>
        </w:rPr>
        <w:t>pharmats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evticheskoy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khimii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(название журнала в транслитерации должно совпадать с транслитерированным названием журнала, которое зарегистрировано при включении в международные базы данных) 2009; 6: 3-8.</w:t>
      </w:r>
    </w:p>
    <w:p w:rsidR="00127A02" w:rsidRPr="00127A02" w:rsidRDefault="00127A02" w:rsidP="00C53D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A02">
        <w:rPr>
          <w:rFonts w:ascii="Times New Roman" w:hAnsi="Times New Roman" w:cs="Times New Roman"/>
          <w:b/>
          <w:sz w:val="28"/>
          <w:szCs w:val="28"/>
        </w:rPr>
        <w:t>Транслитерация статей из журнала «Молекулярная медицина»</w:t>
      </w:r>
    </w:p>
    <w:p w:rsidR="00127A02" w:rsidRPr="00127A02" w:rsidRDefault="00127A02" w:rsidP="00C53D7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Shikh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Volodin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Maksimov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M.L., Tarasov V.V. </w:t>
      </w:r>
      <w:r w:rsidRPr="00EE240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omparative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clinical-pharmacological analysis of the efficiency and safety of inhibitors of SGLT co-transporters. 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Molekulyarnaya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meditsina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E240A">
        <w:rPr>
          <w:rFonts w:ascii="Times New Roman" w:hAnsi="Times New Roman" w:cs="Times New Roman"/>
          <w:sz w:val="28"/>
          <w:szCs w:val="28"/>
        </w:rPr>
        <w:t>2018; 16 (2): 15–25 (</w:t>
      </w:r>
      <w:proofErr w:type="spellStart"/>
      <w:r w:rsidRPr="00EE24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E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40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EE240A">
        <w:rPr>
          <w:rFonts w:ascii="Times New Roman" w:hAnsi="Times New Roman" w:cs="Times New Roman"/>
          <w:sz w:val="28"/>
          <w:szCs w:val="28"/>
        </w:rPr>
        <w:t>).</w:t>
      </w:r>
    </w:p>
    <w:p w:rsidR="00FB4844" w:rsidRPr="00127A02" w:rsidRDefault="00FB4844">
      <w:pPr>
        <w:rPr>
          <w:rFonts w:ascii="Times New Roman" w:hAnsi="Times New Roman" w:cs="Times New Roman"/>
          <w:b/>
          <w:sz w:val="28"/>
          <w:szCs w:val="28"/>
        </w:rPr>
      </w:pPr>
      <w:r w:rsidRPr="003A3083">
        <w:rPr>
          <w:rFonts w:ascii="Times New Roman" w:hAnsi="Times New Roman" w:cs="Times New Roman"/>
          <w:b/>
          <w:sz w:val="28"/>
          <w:szCs w:val="28"/>
        </w:rPr>
        <w:t>Англоязычные</w:t>
      </w:r>
      <w:r w:rsidRPr="00127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b/>
          <w:sz w:val="28"/>
          <w:szCs w:val="28"/>
        </w:rPr>
        <w:t>статьи</w:t>
      </w:r>
      <w:bookmarkStart w:id="0" w:name="_GoBack"/>
      <w:bookmarkEnd w:id="0"/>
    </w:p>
    <w:p w:rsidR="00FB4844" w:rsidRPr="003A3083" w:rsidRDefault="00FB48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Durai</w:t>
      </w:r>
      <w:proofErr w:type="spellEnd"/>
      <w:r w:rsidRPr="00127A02">
        <w:rPr>
          <w:rFonts w:ascii="Times New Roman" w:hAnsi="Times New Roman" w:cs="Times New Roman"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53D7B" w:rsidRPr="00127A02">
        <w:rPr>
          <w:rFonts w:ascii="Times New Roman" w:hAnsi="Times New Roman" w:cs="Times New Roman"/>
          <w:sz w:val="28"/>
          <w:szCs w:val="28"/>
        </w:rPr>
        <w:t>.</w:t>
      </w:r>
      <w:r w:rsidRPr="00127A02">
        <w:rPr>
          <w:rFonts w:ascii="Times New Roman" w:hAnsi="Times New Roman" w:cs="Times New Roman"/>
          <w:sz w:val="28"/>
          <w:szCs w:val="28"/>
        </w:rPr>
        <w:t xml:space="preserve">,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Pr="00127A02">
        <w:rPr>
          <w:rFonts w:ascii="Times New Roman" w:hAnsi="Times New Roman" w:cs="Times New Roman"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53D7B" w:rsidRPr="00127A02">
        <w:rPr>
          <w:rFonts w:ascii="Times New Roman" w:hAnsi="Times New Roman" w:cs="Times New Roman"/>
          <w:sz w:val="28"/>
          <w:szCs w:val="28"/>
        </w:rPr>
        <w:t>.</w:t>
      </w:r>
      <w:r w:rsidRPr="00127A02">
        <w:rPr>
          <w:rFonts w:ascii="Times New Roman" w:hAnsi="Times New Roman" w:cs="Times New Roman"/>
          <w:sz w:val="28"/>
          <w:szCs w:val="28"/>
        </w:rPr>
        <w:t xml:space="preserve">,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Gupta</w:t>
      </w:r>
      <w:r w:rsidRPr="00127A02">
        <w:rPr>
          <w:rFonts w:ascii="Times New Roman" w:hAnsi="Times New Roman" w:cs="Times New Roman"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53D7B" w:rsidRPr="00127A02">
        <w:rPr>
          <w:rFonts w:ascii="Times New Roman" w:hAnsi="Times New Roman" w:cs="Times New Roman"/>
          <w:sz w:val="28"/>
          <w:szCs w:val="28"/>
        </w:rPr>
        <w:t>.</w:t>
      </w:r>
      <w:r w:rsidRPr="00127A02">
        <w:rPr>
          <w:rFonts w:ascii="Times New Roman" w:hAnsi="Times New Roman" w:cs="Times New Roman"/>
          <w:sz w:val="28"/>
          <w:szCs w:val="28"/>
        </w:rPr>
        <w:t xml:space="preserve"> 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The role of the insulin-like growth factor system in colorectal cancer: review </w:t>
      </w:r>
      <w:r w:rsidR="00C53D7B"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of current knowledge.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Int</w:t>
      </w:r>
      <w:r w:rsidRPr="003A3083">
        <w:rPr>
          <w:rFonts w:ascii="Times New Roman" w:hAnsi="Times New Roman" w:cs="Times New Roman"/>
          <w:sz w:val="28"/>
          <w:szCs w:val="28"/>
        </w:rPr>
        <w:t xml:space="preserve">.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A3083">
        <w:rPr>
          <w:rFonts w:ascii="Times New Roman" w:hAnsi="Times New Roman" w:cs="Times New Roman"/>
          <w:sz w:val="28"/>
          <w:szCs w:val="28"/>
        </w:rPr>
        <w:t xml:space="preserve">.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Colorectal</w:t>
      </w:r>
      <w:r w:rsidRPr="003A3083">
        <w:rPr>
          <w:rFonts w:ascii="Times New Roman" w:hAnsi="Times New Roman" w:cs="Times New Roman"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3A3083">
        <w:rPr>
          <w:rFonts w:ascii="Times New Roman" w:hAnsi="Times New Roman" w:cs="Times New Roman"/>
          <w:sz w:val="28"/>
          <w:szCs w:val="28"/>
        </w:rPr>
        <w:t>. 2005; 20(3): 203-20.</w:t>
      </w:r>
    </w:p>
    <w:p w:rsidR="004246D8" w:rsidRPr="003A3083" w:rsidRDefault="004246D8">
      <w:pPr>
        <w:rPr>
          <w:rFonts w:ascii="Times New Roman" w:hAnsi="Times New Roman" w:cs="Times New Roman"/>
          <w:b/>
          <w:sz w:val="28"/>
          <w:szCs w:val="28"/>
        </w:rPr>
      </w:pPr>
      <w:r w:rsidRPr="003A3083">
        <w:rPr>
          <w:rFonts w:ascii="Times New Roman" w:hAnsi="Times New Roman" w:cs="Times New Roman"/>
          <w:b/>
          <w:sz w:val="28"/>
          <w:szCs w:val="28"/>
        </w:rPr>
        <w:t>Книги</w:t>
      </w:r>
    </w:p>
    <w:p w:rsidR="004246D8" w:rsidRPr="003A3083" w:rsidRDefault="004246D8" w:rsidP="004246D8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A3083">
        <w:rPr>
          <w:rFonts w:ascii="Times New Roman" w:hAnsi="Times New Roman"/>
          <w:sz w:val="28"/>
          <w:szCs w:val="28"/>
        </w:rPr>
        <w:t>Афанасьев В.В. Слюнные железы болезни и травмы. М</w:t>
      </w:r>
      <w:r w:rsidRPr="003A3083">
        <w:rPr>
          <w:rFonts w:ascii="Times New Roman" w:hAnsi="Times New Roman"/>
          <w:sz w:val="28"/>
          <w:szCs w:val="28"/>
          <w:lang w:val="en-US"/>
        </w:rPr>
        <w:t xml:space="preserve">.: </w:t>
      </w:r>
      <w:r w:rsidRPr="003A3083">
        <w:rPr>
          <w:rFonts w:ascii="Times New Roman" w:hAnsi="Times New Roman"/>
          <w:sz w:val="28"/>
          <w:szCs w:val="28"/>
        </w:rPr>
        <w:t>ГЭОТАР</w:t>
      </w:r>
      <w:r w:rsidRPr="003A3083">
        <w:rPr>
          <w:rFonts w:ascii="Times New Roman" w:hAnsi="Times New Roman"/>
          <w:sz w:val="28"/>
          <w:szCs w:val="28"/>
          <w:lang w:val="en-US"/>
        </w:rPr>
        <w:t>-</w:t>
      </w:r>
      <w:r w:rsidRPr="003A3083">
        <w:rPr>
          <w:rFonts w:ascii="Times New Roman" w:hAnsi="Times New Roman"/>
          <w:sz w:val="28"/>
          <w:szCs w:val="28"/>
        </w:rPr>
        <w:t>Медиа</w:t>
      </w:r>
      <w:r w:rsidRPr="003A3083">
        <w:rPr>
          <w:rFonts w:ascii="Times New Roman" w:hAnsi="Times New Roman"/>
          <w:sz w:val="28"/>
          <w:szCs w:val="28"/>
          <w:lang w:val="en-US"/>
        </w:rPr>
        <w:t>; 2012</w:t>
      </w:r>
      <w:r w:rsidR="007B69C9" w:rsidRPr="003A3083">
        <w:rPr>
          <w:rFonts w:ascii="Times New Roman" w:hAnsi="Times New Roman"/>
          <w:sz w:val="28"/>
          <w:szCs w:val="28"/>
          <w:lang w:val="en-US"/>
        </w:rPr>
        <w:t>; 356</w:t>
      </w:r>
    </w:p>
    <w:p w:rsidR="004246D8" w:rsidRPr="003A3083" w:rsidRDefault="004246D8" w:rsidP="004246D8">
      <w:pPr>
        <w:pStyle w:val="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F54E5" w:rsidRPr="003A3083" w:rsidRDefault="003F54E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3083">
        <w:rPr>
          <w:rFonts w:ascii="Times New Roman" w:hAnsi="Times New Roman" w:cs="Times New Roman"/>
          <w:b/>
          <w:sz w:val="28"/>
          <w:szCs w:val="28"/>
        </w:rPr>
        <w:t>ИТОГО</w:t>
      </w:r>
      <w:r w:rsidR="007B69C9" w:rsidRPr="003A308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C5F0A" w:rsidRPr="003A3083" w:rsidRDefault="009C5F0A" w:rsidP="00EE24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3083">
        <w:rPr>
          <w:rFonts w:ascii="Times New Roman" w:hAnsi="Times New Roman" w:cs="Times New Roman"/>
          <w:sz w:val="28"/>
          <w:szCs w:val="28"/>
        </w:rPr>
        <w:t xml:space="preserve">Костылева О.И., Герштейн Е.С., </w:t>
      </w:r>
      <w:proofErr w:type="spellStart"/>
      <w:r w:rsidRPr="003A3083">
        <w:rPr>
          <w:rFonts w:ascii="Times New Roman" w:hAnsi="Times New Roman" w:cs="Times New Roman"/>
          <w:sz w:val="28"/>
          <w:szCs w:val="28"/>
        </w:rPr>
        <w:t>Дигаева</w:t>
      </w:r>
      <w:proofErr w:type="spellEnd"/>
      <w:r w:rsidRPr="003A3083">
        <w:rPr>
          <w:rFonts w:ascii="Times New Roman" w:hAnsi="Times New Roman" w:cs="Times New Roman"/>
          <w:sz w:val="28"/>
          <w:szCs w:val="28"/>
        </w:rPr>
        <w:t xml:space="preserve"> М.А. Инсулиноподобные факторы роста, их рецепторы и связывающие белки как патогенетические факторы и потенциальные мишени терапии в онкологии. Вопросы биологической, медицинской и фармацевтической химии. 20</w:t>
      </w:r>
      <w:r w:rsidR="00102421" w:rsidRPr="003A3083">
        <w:rPr>
          <w:rFonts w:ascii="Times New Roman" w:hAnsi="Times New Roman" w:cs="Times New Roman"/>
          <w:sz w:val="28"/>
          <w:szCs w:val="28"/>
        </w:rPr>
        <w:t>17</w:t>
      </w:r>
      <w:r w:rsidRPr="003A3083">
        <w:rPr>
          <w:rFonts w:ascii="Times New Roman" w:hAnsi="Times New Roman" w:cs="Times New Roman"/>
          <w:sz w:val="28"/>
          <w:szCs w:val="28"/>
        </w:rPr>
        <w:t>; 6: 3-</w:t>
      </w:r>
      <w:proofErr w:type="gramStart"/>
      <w:r w:rsidRPr="003A3083">
        <w:rPr>
          <w:rFonts w:ascii="Times New Roman" w:hAnsi="Times New Roman" w:cs="Times New Roman"/>
          <w:sz w:val="28"/>
          <w:szCs w:val="28"/>
        </w:rPr>
        <w:t xml:space="preserve">8 </w:t>
      </w:r>
      <w:r w:rsidR="002146B9" w:rsidRPr="003A3083">
        <w:rPr>
          <w:rFonts w:ascii="Times New Roman" w:hAnsi="Times New Roman" w:cs="Times New Roman"/>
          <w:sz w:val="28"/>
          <w:szCs w:val="28"/>
        </w:rPr>
        <w:t xml:space="preserve"> DOI</w:t>
      </w:r>
      <w:proofErr w:type="gram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:10.1046/х </w:t>
      </w:r>
      <w:proofErr w:type="spell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F0A" w:rsidRDefault="009C5F0A" w:rsidP="00EE2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08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Kostyleva</w:t>
      </w:r>
      <w:proofErr w:type="spellEnd"/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O.I,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Gershtein</w:t>
      </w:r>
      <w:proofErr w:type="spellEnd"/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E.S,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Digayeva</w:t>
      </w:r>
      <w:proofErr w:type="spellEnd"/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M.A. Insulin-like growth factors, their receptors and binding proteins as pathogenetic factors and potential therapy targets in oncology,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Voprosy</w:t>
      </w:r>
      <w:proofErr w:type="spellEnd"/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biologicheskoy</w:t>
      </w:r>
      <w:proofErr w:type="spellEnd"/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meditsinskoy</w:t>
      </w:r>
      <w:proofErr w:type="spellEnd"/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pharmac</w:t>
      </w:r>
      <w:r w:rsidR="00CF2266" w:rsidRPr="003A3083">
        <w:rPr>
          <w:rFonts w:ascii="Times New Roman" w:hAnsi="Times New Roman" w:cs="Times New Roman"/>
          <w:sz w:val="28"/>
          <w:szCs w:val="28"/>
          <w:lang w:val="en-US"/>
        </w:rPr>
        <w:t>evticheskoy</w:t>
      </w:r>
      <w:proofErr w:type="spellEnd"/>
      <w:r w:rsidR="00CF2266"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F2266" w:rsidRPr="003A3083">
        <w:rPr>
          <w:rFonts w:ascii="Times New Roman" w:hAnsi="Times New Roman" w:cs="Times New Roman"/>
          <w:sz w:val="28"/>
          <w:szCs w:val="28"/>
          <w:lang w:val="en-US"/>
        </w:rPr>
        <w:t>khimii</w:t>
      </w:r>
      <w:proofErr w:type="spellEnd"/>
      <w:r w:rsidR="00CF2266"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2009; 6: 3-8 (in Russian)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EE240A" w:rsidRPr="00EE240A" w:rsidRDefault="00EE240A" w:rsidP="00EE240A">
      <w:pPr>
        <w:pStyle w:val="a5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240A">
        <w:rPr>
          <w:rFonts w:ascii="Times New Roman" w:hAnsi="Times New Roman" w:cs="Times New Roman"/>
          <w:sz w:val="28"/>
          <w:szCs w:val="28"/>
        </w:rPr>
        <w:t>Ших</w:t>
      </w:r>
      <w:proofErr w:type="spellEnd"/>
      <w:r w:rsidRPr="00EE240A">
        <w:rPr>
          <w:rFonts w:ascii="Times New Roman" w:hAnsi="Times New Roman" w:cs="Times New Roman"/>
          <w:sz w:val="28"/>
          <w:szCs w:val="28"/>
        </w:rPr>
        <w:t xml:space="preserve"> Е.В., Володин А.А., Максимов М.Л., Тарасов В.В., Сравнительный клинико-фармакологический анализ эффективности и безопасности </w:t>
      </w:r>
      <w:r w:rsidRPr="00EE240A">
        <w:rPr>
          <w:rFonts w:ascii="Times New Roman" w:hAnsi="Times New Roman" w:cs="Times New Roman"/>
          <w:sz w:val="28"/>
          <w:szCs w:val="28"/>
        </w:rPr>
        <w:lastRenderedPageBreak/>
        <w:t xml:space="preserve">ингибиторов </w:t>
      </w:r>
      <w:proofErr w:type="spellStart"/>
      <w:r w:rsidRPr="00EE240A">
        <w:rPr>
          <w:rFonts w:ascii="Times New Roman" w:hAnsi="Times New Roman" w:cs="Times New Roman"/>
          <w:sz w:val="28"/>
          <w:szCs w:val="28"/>
        </w:rPr>
        <w:t>котранспортеров</w:t>
      </w:r>
      <w:proofErr w:type="spellEnd"/>
      <w:r w:rsidRPr="00EE240A">
        <w:rPr>
          <w:rFonts w:ascii="Times New Roman" w:hAnsi="Times New Roman" w:cs="Times New Roman"/>
          <w:sz w:val="28"/>
          <w:szCs w:val="28"/>
        </w:rPr>
        <w:t xml:space="preserve"> SGLT. Молекулярная медицина. 2018; 16 (2): 15–25. DOI: 10.29296/24999490-2018-02-02</w:t>
      </w:r>
    </w:p>
    <w:p w:rsidR="00EE240A" w:rsidRPr="00EE240A" w:rsidRDefault="00EE240A" w:rsidP="00EE24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Shikh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E.V., 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Volodin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Maksimov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M.L., Tarasov V.V. </w:t>
      </w:r>
      <w:r w:rsidRPr="00EE240A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omparative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clinical-pharmacological analysis of the efficiency and safety of inhibitors of SGLT co-transporters. 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Molekulyarnaya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E240A">
        <w:rPr>
          <w:rFonts w:ascii="Times New Roman" w:hAnsi="Times New Roman" w:cs="Times New Roman"/>
          <w:sz w:val="28"/>
          <w:szCs w:val="28"/>
          <w:lang w:val="en-US"/>
        </w:rPr>
        <w:t>meditsina</w:t>
      </w:r>
      <w:proofErr w:type="spellEnd"/>
      <w:r w:rsidRPr="00EE24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EE240A">
        <w:rPr>
          <w:rFonts w:ascii="Times New Roman" w:hAnsi="Times New Roman" w:cs="Times New Roman"/>
          <w:sz w:val="28"/>
          <w:szCs w:val="28"/>
        </w:rPr>
        <w:t>2018; 16 (2): 15–25 (</w:t>
      </w:r>
      <w:proofErr w:type="spellStart"/>
      <w:r w:rsidRPr="00EE240A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EE2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40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EE240A">
        <w:rPr>
          <w:rFonts w:ascii="Times New Roman" w:hAnsi="Times New Roman" w:cs="Times New Roman"/>
          <w:sz w:val="28"/>
          <w:szCs w:val="28"/>
        </w:rPr>
        <w:t>). DOI: 10.29296/24999490-2018-02-02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7B69C9" w:rsidRPr="00EE240A" w:rsidRDefault="007B69C9" w:rsidP="00EE240A">
      <w:pPr>
        <w:pStyle w:val="1"/>
        <w:numPr>
          <w:ilvl w:val="0"/>
          <w:numId w:val="4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3083">
        <w:rPr>
          <w:rFonts w:ascii="Times New Roman" w:hAnsi="Times New Roman"/>
          <w:sz w:val="28"/>
          <w:szCs w:val="28"/>
        </w:rPr>
        <w:t>Афанасьев В.В. Слюнные железы болезни и травмы. М</w:t>
      </w:r>
      <w:r w:rsidRPr="00EE240A">
        <w:rPr>
          <w:rFonts w:ascii="Times New Roman" w:hAnsi="Times New Roman"/>
          <w:sz w:val="28"/>
          <w:szCs w:val="28"/>
        </w:rPr>
        <w:t xml:space="preserve">.: </w:t>
      </w:r>
      <w:r w:rsidRPr="003A3083">
        <w:rPr>
          <w:rFonts w:ascii="Times New Roman" w:hAnsi="Times New Roman"/>
          <w:sz w:val="28"/>
          <w:szCs w:val="28"/>
        </w:rPr>
        <w:t>ГЭОТАР</w:t>
      </w:r>
      <w:r w:rsidRPr="00EE240A">
        <w:rPr>
          <w:rFonts w:ascii="Times New Roman" w:hAnsi="Times New Roman"/>
          <w:sz w:val="28"/>
          <w:szCs w:val="28"/>
        </w:rPr>
        <w:t>-</w:t>
      </w:r>
      <w:r w:rsidRPr="003A3083">
        <w:rPr>
          <w:rFonts w:ascii="Times New Roman" w:hAnsi="Times New Roman"/>
          <w:sz w:val="28"/>
          <w:szCs w:val="28"/>
        </w:rPr>
        <w:t>Медиа</w:t>
      </w:r>
      <w:r w:rsidRPr="00EE240A">
        <w:rPr>
          <w:rFonts w:ascii="Times New Roman" w:hAnsi="Times New Roman"/>
          <w:sz w:val="28"/>
          <w:szCs w:val="28"/>
        </w:rPr>
        <w:t>; 2012</w:t>
      </w:r>
    </w:p>
    <w:p w:rsidR="007B69C9" w:rsidRPr="003A3083" w:rsidRDefault="007B69C9" w:rsidP="00EE240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3083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="004246D8" w:rsidRPr="003A3083">
        <w:rPr>
          <w:rFonts w:ascii="Times New Roman" w:hAnsi="Times New Roman" w:cs="Times New Roman"/>
          <w:sz w:val="28"/>
          <w:szCs w:val="28"/>
          <w:lang w:val="en-US"/>
        </w:rPr>
        <w:t>Afanasyev</w:t>
      </w:r>
      <w:proofErr w:type="spellEnd"/>
      <w:r w:rsidR="004246D8"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V.V. Salivary glands diseases and traumas. </w:t>
      </w:r>
      <w:r w:rsidR="004246D8" w:rsidRPr="003A3083">
        <w:rPr>
          <w:rFonts w:ascii="Times New Roman" w:hAnsi="Times New Roman" w:cs="Times New Roman"/>
          <w:sz w:val="28"/>
          <w:szCs w:val="28"/>
        </w:rPr>
        <w:t>М</w:t>
      </w:r>
      <w:r w:rsidR="004246D8"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.: GEOTAR-Media; </w:t>
      </w:r>
      <w:proofErr w:type="gramStart"/>
      <w:r w:rsidR="004246D8" w:rsidRPr="003A3083">
        <w:rPr>
          <w:rFonts w:ascii="Times New Roman" w:hAnsi="Times New Roman" w:cs="Times New Roman"/>
          <w:sz w:val="28"/>
          <w:szCs w:val="28"/>
          <w:lang w:val="en-US"/>
        </w:rPr>
        <w:t>2012</w:t>
      </w:r>
      <w:r w:rsidR="00266B2F" w:rsidRPr="003A308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581991"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356</w:t>
      </w:r>
      <w:proofErr w:type="gramEnd"/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(in Russian)]</w:t>
      </w:r>
    </w:p>
    <w:p w:rsidR="009C5F0A" w:rsidRPr="003A3083" w:rsidRDefault="007B69C9" w:rsidP="00EE240A">
      <w:pPr>
        <w:pStyle w:val="a5"/>
        <w:numPr>
          <w:ilvl w:val="0"/>
          <w:numId w:val="4"/>
        </w:numPr>
        <w:tabs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083">
        <w:rPr>
          <w:rFonts w:ascii="Times New Roman" w:hAnsi="Times New Roman" w:cs="Times New Roman"/>
          <w:sz w:val="28"/>
          <w:szCs w:val="28"/>
          <w:lang w:val="en-US"/>
        </w:rPr>
        <w:t>Durai</w:t>
      </w:r>
      <w:proofErr w:type="spellEnd"/>
      <w:r w:rsidRPr="003A3083">
        <w:rPr>
          <w:rFonts w:ascii="Times New Roman" w:hAnsi="Times New Roman" w:cs="Times New Roman"/>
          <w:sz w:val="28"/>
          <w:szCs w:val="28"/>
          <w:lang w:val="en-US"/>
        </w:rPr>
        <w:t xml:space="preserve"> R., Yang W., Gupta S.  The role of the insulin-like growth factor system in colorectal cancer: review of current knowledge.  Int</w:t>
      </w:r>
      <w:r w:rsidRPr="003A3083">
        <w:rPr>
          <w:rFonts w:ascii="Times New Roman" w:hAnsi="Times New Roman" w:cs="Times New Roman"/>
          <w:sz w:val="28"/>
          <w:szCs w:val="28"/>
        </w:rPr>
        <w:t xml:space="preserve">.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3A3083">
        <w:rPr>
          <w:rFonts w:ascii="Times New Roman" w:hAnsi="Times New Roman" w:cs="Times New Roman"/>
          <w:sz w:val="28"/>
          <w:szCs w:val="28"/>
        </w:rPr>
        <w:t xml:space="preserve">.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Colorectal</w:t>
      </w:r>
      <w:r w:rsidRPr="003A3083">
        <w:rPr>
          <w:rFonts w:ascii="Times New Roman" w:hAnsi="Times New Roman" w:cs="Times New Roman"/>
          <w:sz w:val="28"/>
          <w:szCs w:val="28"/>
        </w:rPr>
        <w:t xml:space="preserve"> </w:t>
      </w:r>
      <w:r w:rsidRPr="003A3083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3A3083">
        <w:rPr>
          <w:rFonts w:ascii="Times New Roman" w:hAnsi="Times New Roman" w:cs="Times New Roman"/>
          <w:sz w:val="28"/>
          <w:szCs w:val="28"/>
        </w:rPr>
        <w:t>. 20</w:t>
      </w:r>
      <w:r w:rsidR="00102421" w:rsidRPr="003A3083">
        <w:rPr>
          <w:rFonts w:ascii="Times New Roman" w:hAnsi="Times New Roman" w:cs="Times New Roman"/>
          <w:sz w:val="28"/>
          <w:szCs w:val="28"/>
        </w:rPr>
        <w:t>1</w:t>
      </w:r>
      <w:r w:rsidRPr="003A3083">
        <w:rPr>
          <w:rFonts w:ascii="Times New Roman" w:hAnsi="Times New Roman" w:cs="Times New Roman"/>
          <w:sz w:val="28"/>
          <w:szCs w:val="28"/>
        </w:rPr>
        <w:t>5; 20(3): 203-20.</w:t>
      </w:r>
      <w:r w:rsidR="002146B9" w:rsidRPr="003A3083">
        <w:rPr>
          <w:rFonts w:ascii="Times New Roman" w:hAnsi="Times New Roman" w:cs="Times New Roman"/>
          <w:sz w:val="28"/>
          <w:szCs w:val="28"/>
        </w:rPr>
        <w:t xml:space="preserve"> DOI:10.1046/х </w:t>
      </w:r>
      <w:proofErr w:type="spellStart"/>
      <w:proofErr w:type="gram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146B9" w:rsidRPr="003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6B9" w:rsidRPr="003A3083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9C5F0A" w:rsidRPr="00D1433F" w:rsidRDefault="009C5F0A" w:rsidP="00EE240A">
      <w:pPr>
        <w:rPr>
          <w:rFonts w:ascii="Times New Roman" w:hAnsi="Times New Roman" w:cs="Times New Roman"/>
          <w:sz w:val="24"/>
          <w:szCs w:val="24"/>
        </w:rPr>
      </w:pPr>
    </w:p>
    <w:sectPr w:rsidR="009C5F0A" w:rsidRPr="00D1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66"/>
        </w:tabs>
        <w:ind w:left="566" w:firstLine="142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25457B2F"/>
    <w:multiLevelType w:val="hybridMultilevel"/>
    <w:tmpl w:val="438E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2498"/>
    <w:multiLevelType w:val="hybridMultilevel"/>
    <w:tmpl w:val="1F74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4743B"/>
    <w:multiLevelType w:val="hybridMultilevel"/>
    <w:tmpl w:val="911456EE"/>
    <w:lvl w:ilvl="0" w:tplc="591C190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00000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91151"/>
    <w:multiLevelType w:val="hybridMultilevel"/>
    <w:tmpl w:val="5D560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E5"/>
    <w:rsid w:val="00102421"/>
    <w:rsid w:val="00127A02"/>
    <w:rsid w:val="00182F0B"/>
    <w:rsid w:val="002146B9"/>
    <w:rsid w:val="00266B2F"/>
    <w:rsid w:val="002E4E4F"/>
    <w:rsid w:val="003117D4"/>
    <w:rsid w:val="003A3083"/>
    <w:rsid w:val="003F54E5"/>
    <w:rsid w:val="004246D8"/>
    <w:rsid w:val="004B223C"/>
    <w:rsid w:val="00510A2E"/>
    <w:rsid w:val="00581991"/>
    <w:rsid w:val="005B5765"/>
    <w:rsid w:val="0063070B"/>
    <w:rsid w:val="00660446"/>
    <w:rsid w:val="007B69C9"/>
    <w:rsid w:val="00882C86"/>
    <w:rsid w:val="008A0FFF"/>
    <w:rsid w:val="008D556C"/>
    <w:rsid w:val="009C5F0A"/>
    <w:rsid w:val="009D05F4"/>
    <w:rsid w:val="00C53D7B"/>
    <w:rsid w:val="00CF2266"/>
    <w:rsid w:val="00D1433F"/>
    <w:rsid w:val="00D854E4"/>
    <w:rsid w:val="00EE240A"/>
    <w:rsid w:val="00FB4844"/>
    <w:rsid w:val="00F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C34"/>
  <w15:docId w15:val="{B75B08F6-747C-4571-AE6C-8B68C7BA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4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46D8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FB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844"/>
    <w:rPr>
      <w:b/>
      <w:bCs/>
    </w:rPr>
  </w:style>
  <w:style w:type="paragraph" w:styleId="a5">
    <w:name w:val="List Paragraph"/>
    <w:basedOn w:val="a"/>
    <w:qFormat/>
    <w:rsid w:val="009C5F0A"/>
    <w:pPr>
      <w:ind w:left="720"/>
      <w:contextualSpacing/>
    </w:pPr>
  </w:style>
  <w:style w:type="character" w:styleId="a6">
    <w:name w:val="Emphasis"/>
    <w:qFormat/>
    <w:rsid w:val="009C5F0A"/>
    <w:rPr>
      <w:i/>
      <w:iCs/>
    </w:rPr>
  </w:style>
  <w:style w:type="paragraph" w:styleId="a7">
    <w:name w:val="Subtitle"/>
    <w:basedOn w:val="a"/>
    <w:next w:val="a"/>
    <w:link w:val="a8"/>
    <w:qFormat/>
    <w:rsid w:val="009C5F0A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zh-CN"/>
    </w:rPr>
  </w:style>
  <w:style w:type="character" w:customStyle="1" w:styleId="a8">
    <w:name w:val="Подзаголовок Знак"/>
    <w:basedOn w:val="a0"/>
    <w:link w:val="a7"/>
    <w:rsid w:val="009C5F0A"/>
    <w:rPr>
      <w:rFonts w:ascii="Cambria" w:eastAsia="Calibri" w:hAnsi="Cambria" w:cs="Times New Roman"/>
      <w:i/>
      <w:iCs/>
      <w:color w:val="4F81BD"/>
      <w:spacing w:val="15"/>
      <w:sz w:val="24"/>
      <w:szCs w:val="24"/>
      <w:lang w:val="x-none" w:eastAsia="zh-CN"/>
    </w:rPr>
  </w:style>
  <w:style w:type="character" w:styleId="a9">
    <w:name w:val="Hyperlink"/>
    <w:rsid w:val="00C53D7B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3A3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9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illinois.edu/biotech/j-abbrev.html" TargetMode="External"/><Relationship Id="rId5" Type="http://schemas.openxmlformats.org/officeDocument/2006/relationships/hyperlink" Target="http://images.webofknowledge.com/WOK46/help/WOS/A_abrvj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Машевская</dc:creator>
  <cp:lastModifiedBy>Любовь Антошкина</cp:lastModifiedBy>
  <cp:revision>3</cp:revision>
  <dcterms:created xsi:type="dcterms:W3CDTF">2018-06-09T03:04:00Z</dcterms:created>
  <dcterms:modified xsi:type="dcterms:W3CDTF">2018-06-09T03:14:00Z</dcterms:modified>
</cp:coreProperties>
</file>